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EFC4B" w14:textId="77777777" w:rsidR="001B284D" w:rsidRDefault="001B284D" w:rsidP="00DA2264">
      <w:pPr>
        <w:contextualSpacing/>
        <w:jc w:val="center"/>
        <w:rPr>
          <w:rFonts w:cstheme="minorHAnsi"/>
          <w:b/>
          <w:color w:val="63A4F7"/>
          <w:sz w:val="36"/>
          <w:szCs w:val="36"/>
        </w:rPr>
      </w:pPr>
    </w:p>
    <w:p w14:paraId="50386225" w14:textId="4DBA45A7" w:rsidR="00DA2264" w:rsidRPr="00F22670" w:rsidRDefault="00DA2264" w:rsidP="00DA2264">
      <w:pPr>
        <w:contextualSpacing/>
        <w:jc w:val="center"/>
        <w:rPr>
          <w:rFonts w:cstheme="minorHAnsi"/>
          <w:b/>
          <w:color w:val="63A4F7"/>
          <w:sz w:val="36"/>
          <w:szCs w:val="36"/>
        </w:rPr>
      </w:pPr>
      <w:r w:rsidRPr="00F22670">
        <w:rPr>
          <w:rFonts w:cstheme="minorHAnsi"/>
          <w:b/>
          <w:color w:val="63A4F7"/>
          <w:sz w:val="36"/>
          <w:szCs w:val="36"/>
        </w:rPr>
        <w:t xml:space="preserve">Bestuursreglement </w:t>
      </w:r>
    </w:p>
    <w:p w14:paraId="15CD661C" w14:textId="77777777" w:rsidR="00DA2264" w:rsidRDefault="00DA2264" w:rsidP="00DA2264"/>
    <w:p w14:paraId="690F600C" w14:textId="77777777" w:rsidR="00DA2264" w:rsidRPr="00DA2264" w:rsidRDefault="00DA2264" w:rsidP="00DA2264"/>
    <w:p w14:paraId="03D2EA49" w14:textId="77777777" w:rsidR="00DA2264" w:rsidRPr="00DA2264" w:rsidRDefault="00DA2264" w:rsidP="00DA2264">
      <w:pPr>
        <w:rPr>
          <w:b/>
        </w:rPr>
      </w:pPr>
      <w:r w:rsidRPr="00DA2264">
        <w:rPr>
          <w:b/>
        </w:rPr>
        <w:t>ARTIKEL 1 – Doel, reikwijdte en vaststelling reglement</w:t>
      </w:r>
    </w:p>
    <w:p w14:paraId="4D72A924" w14:textId="77777777" w:rsidR="00DA2264" w:rsidRPr="00DA2264" w:rsidRDefault="00DA2264" w:rsidP="00DA2264">
      <w:r w:rsidRPr="00DA2264">
        <w:t>1.1</w:t>
      </w:r>
      <w:r w:rsidRPr="00DA2264">
        <w:tab/>
        <w:t>Door middel van dit reglement wordt nadere invulling gegeven aan de samenstelling, taken, bevoegdheden, verantwoordelijkheden alsmede de interne besluitvorming en werkwijze van het bestuur van de Stichting Hospice Rozenheuvel (hierna: ‘de Stichting’).</w:t>
      </w:r>
    </w:p>
    <w:p w14:paraId="42CFB3E1" w14:textId="77777777" w:rsidR="00DA2264" w:rsidRPr="00DA2264" w:rsidRDefault="00DA2264" w:rsidP="00DA2264">
      <w:r w:rsidRPr="00DA2264">
        <w:t>1.2</w:t>
      </w:r>
      <w:r w:rsidRPr="00DA2264">
        <w:tab/>
        <w:t>Het bestuur en de individuele leden van het bestuur zijn gehouden tot naleving van dit reglement.</w:t>
      </w:r>
    </w:p>
    <w:p w14:paraId="3534847F" w14:textId="77777777" w:rsidR="00DA2264" w:rsidRPr="00DA2264" w:rsidRDefault="00DA2264" w:rsidP="00DA2264">
      <w:r w:rsidRPr="00DA2264">
        <w:t>1.3</w:t>
      </w:r>
      <w:r w:rsidRPr="00DA2264">
        <w:tab/>
        <w:t>Dit reglement dient als aanvulling op de statuten van de stichting en op de toepasselijke wet- en regelgeving voor het bestuur. Bij strijd tussen dit reglement en de statuten van de stichting, prevaleren de statuten van de stichting.</w:t>
      </w:r>
    </w:p>
    <w:p w14:paraId="3ACBDA19" w14:textId="70B17D18" w:rsidR="00DA2264" w:rsidRPr="00DA2264" w:rsidRDefault="00DA2264" w:rsidP="00DA2264">
      <w:r w:rsidRPr="00DA2264">
        <w:t>1.4</w:t>
      </w:r>
      <w:r w:rsidRPr="00DA2264">
        <w:tab/>
        <w:t xml:space="preserve">Het bestuur heeft dit reglement vastgesteld in zijn vergadering van </w:t>
      </w:r>
      <w:r w:rsidR="007A6543">
        <w:t>25-02-2025</w:t>
      </w:r>
      <w:r w:rsidRPr="00DA2264">
        <w:t>.</w:t>
      </w:r>
    </w:p>
    <w:p w14:paraId="397AC261" w14:textId="77777777" w:rsidR="00DA2264" w:rsidRPr="00DA2264" w:rsidRDefault="00DA2264" w:rsidP="00DA2264"/>
    <w:p w14:paraId="357FE026" w14:textId="77777777" w:rsidR="00DA2264" w:rsidRPr="00DA2264" w:rsidRDefault="00DA2264" w:rsidP="00DA2264">
      <w:pPr>
        <w:rPr>
          <w:b/>
        </w:rPr>
      </w:pPr>
      <w:r w:rsidRPr="00DA2264">
        <w:rPr>
          <w:b/>
        </w:rPr>
        <w:t>ARTIKEL 2 – positionering van het bestuur</w:t>
      </w:r>
    </w:p>
    <w:p w14:paraId="05C6F4A4" w14:textId="77777777" w:rsidR="00DA2264" w:rsidRPr="00DA2264" w:rsidRDefault="00DA2264" w:rsidP="00DA2264">
      <w:r w:rsidRPr="00DA2264">
        <w:t>2.1</w:t>
      </w:r>
      <w:r w:rsidRPr="00DA2264">
        <w:tab/>
        <w:t xml:space="preserve">De statuten van de stichting voorzien in een raad van toezichtstructuur, waarbij het bestuur van de stichting en de daarmee verbonden zorgorganisatie is opgedragen aan het bestuur onder integraal toezicht van de raad van toezicht. De raad van toezicht houdt toezicht op het beleid van het bestuur en op de algemene gang van zaken binnen de stichting en de daarmee verbonden zorgorganisatie. De raad van toezicht fungeert mede als werkgever voor het bestuur en vervult een advies- en klankbordfunctie voor het bestuur. </w:t>
      </w:r>
    </w:p>
    <w:p w14:paraId="3CA3DB18" w14:textId="77777777" w:rsidR="00DA2264" w:rsidRPr="00DA2264" w:rsidRDefault="00DA2264" w:rsidP="00DA2264">
      <w:r w:rsidRPr="00DA2264">
        <w:t>2.2</w:t>
      </w:r>
      <w:r w:rsidRPr="00DA2264">
        <w:tab/>
        <w:t xml:space="preserve">Het bestuur en de raad van toezicht zijn ieder overeenkomstig hun wettelijke en statutaire taken verantwoordelijk voor de inrichting en het functioneren van de </w:t>
      </w:r>
      <w:proofErr w:type="spellStart"/>
      <w:r w:rsidRPr="00DA2264">
        <w:t>governance</w:t>
      </w:r>
      <w:proofErr w:type="spellEnd"/>
      <w:r w:rsidRPr="00DA2264">
        <w:t xml:space="preserve"> van de stichting en hanteren de </w:t>
      </w:r>
      <w:proofErr w:type="spellStart"/>
      <w:r w:rsidRPr="00DA2264">
        <w:t>Governancecode</w:t>
      </w:r>
      <w:proofErr w:type="spellEnd"/>
      <w:r w:rsidRPr="00DA2264">
        <w:t xml:space="preserve"> Zorg 2022. Het bestuur en zijn individuele leden leggen, onder andere via het </w:t>
      </w:r>
      <w:proofErr w:type="spellStart"/>
      <w:r w:rsidRPr="00DA2264">
        <w:t>bestuursverslag</w:t>
      </w:r>
      <w:proofErr w:type="spellEnd"/>
      <w:r w:rsidRPr="00DA2264">
        <w:t xml:space="preserve"> in de jaarverantwoording waarin de hoofdlijnen van de </w:t>
      </w:r>
      <w:proofErr w:type="spellStart"/>
      <w:r w:rsidRPr="00DA2264">
        <w:t>governancestructuur</w:t>
      </w:r>
      <w:proofErr w:type="spellEnd"/>
      <w:r w:rsidRPr="00DA2264">
        <w:t xml:space="preserve"> van de stichting worden uiteengezet, actief verantwoording af over de wijze waarop zij toepassing geven aan deze </w:t>
      </w:r>
      <w:proofErr w:type="spellStart"/>
      <w:r w:rsidRPr="00DA2264">
        <w:t>governanceprincipes</w:t>
      </w:r>
      <w:proofErr w:type="spellEnd"/>
      <w:r w:rsidRPr="00DA2264">
        <w:t>.</w:t>
      </w:r>
    </w:p>
    <w:p w14:paraId="7519054D" w14:textId="77777777" w:rsidR="00DA2264" w:rsidRPr="00DA2264" w:rsidRDefault="00DA2264" w:rsidP="00DA2264">
      <w:r w:rsidRPr="00DA2264">
        <w:t>2.3</w:t>
      </w:r>
      <w:r w:rsidRPr="00DA2264">
        <w:tab/>
        <w:t>Het bestuur en zijn individuele leden vervullen hun bestuurstaak overeenkomstig de wettelijke en statutaire taak-, bevoegdheids- en verantwoordelijkheidsverdeling en bevorderen dat de raad van toezicht en zijn individuele leden hun toezicht-, advies- en werkgeversfuncties en verantwoordelijkheden volledig kunnen uitoefenen.</w:t>
      </w:r>
      <w:bookmarkStart w:id="0" w:name="_Hlk18862947"/>
    </w:p>
    <w:p w14:paraId="5BED5627" w14:textId="0616DCE9" w:rsidR="00DA2264" w:rsidRPr="00DA2264" w:rsidRDefault="00DA2264" w:rsidP="00DA2264">
      <w:r w:rsidRPr="00DA2264">
        <w:t>2.4</w:t>
      </w:r>
      <w:r w:rsidRPr="00DA2264">
        <w:tab/>
        <w:t>Bij de vervulling van hun taak handelen het bestuur en zijn individuele leden steeds vanuit het perspectief van de maatschappelijke doelstelling van de stichting te weten het bieden van kwalitatief hoogwaardige palliatief-  terminale</w:t>
      </w:r>
      <w:r w:rsidR="007A0852">
        <w:t xml:space="preserve"> </w:t>
      </w:r>
      <w:r w:rsidRPr="00DA2264">
        <w:t>zorg en de ontwikkeling van kennis op dat gebied.</w:t>
      </w:r>
      <w:r w:rsidRPr="00DA2264">
        <w:br/>
        <w:t xml:space="preserve">Daarbij zijn de </w:t>
      </w:r>
      <w:bookmarkEnd w:id="0"/>
      <w:r w:rsidRPr="00DA2264">
        <w:t xml:space="preserve">gerechtvaardigde belangen en behoeften van de cliënten richtinggevend voor de zorgverlening en betrekt het bestuur ook de belangen van andere zorgorganisaties in het verzorgingsgebied van de stichting. </w:t>
      </w:r>
    </w:p>
    <w:p w14:paraId="3B0F07AF" w14:textId="77777777" w:rsidR="00DA2264" w:rsidRPr="00DA2264" w:rsidRDefault="00DA2264" w:rsidP="00DA2264"/>
    <w:p w14:paraId="4AA6A588" w14:textId="77777777" w:rsidR="00DA2264" w:rsidRPr="00DA2264" w:rsidRDefault="00DA2264" w:rsidP="00DA2264">
      <w:pPr>
        <w:rPr>
          <w:b/>
        </w:rPr>
      </w:pPr>
      <w:r w:rsidRPr="00DA2264">
        <w:rPr>
          <w:b/>
        </w:rPr>
        <w:lastRenderedPageBreak/>
        <w:t>ARTIKEL 3 – Taken en verantwoordelijkheden</w:t>
      </w:r>
    </w:p>
    <w:p w14:paraId="76292DE4" w14:textId="77777777" w:rsidR="00DA2264" w:rsidRPr="00DA2264" w:rsidRDefault="00DA2264" w:rsidP="00DA2264">
      <w:r w:rsidRPr="00DA2264">
        <w:t>3.1</w:t>
      </w:r>
      <w:r w:rsidRPr="00DA2264">
        <w:tab/>
        <w:t>Het bestuur is eindverantwoordelijk voor de algemene en dagelijkse leiding van de  stichting en de daarmee verbonden zorgorganisatie. Dit houdt onder meer in dat het bestuur verantwoordelijk is voor de realisatie van de maatschappelijke doelstellingen van de stichting, de strategie, het beleid, de daaruit voortvloeiende resultatenontwikkeling, de kwaliteit en veiligheid van de door of vanuit de stichting geleverde zorg- en dienstverlening, het beheersen van de risico’s, de financiering en resultaten van de stichting, een doelmatige, transparante en samenhangende bedrijfsvoering, het inspelen op relevante uitdagingen in de samenleving, het bevorderen van maat</w:t>
      </w:r>
      <w:r w:rsidRPr="00DA2264">
        <w:softHyphen/>
        <w:t>schappelijk ondernemerschap van en innovatie door de medewerkers van de stichting die voor hun professioneel handelen ruimte en vertrouwen krijgen, het realiseren van goed werkgever</w:t>
      </w:r>
      <w:r w:rsidRPr="00DA2264">
        <w:softHyphen/>
        <w:t xml:space="preserve">schap voor de medewerkers van de stichting, een zorgvuldige omgang met de vrijwilligers en de stichting Vrienden van Hospice Rozenheuvel, alsmede de naleving van wet- en regelgeving. </w:t>
      </w:r>
    </w:p>
    <w:p w14:paraId="24D27BB7" w14:textId="2AC276A5" w:rsidR="00DA2264" w:rsidRPr="00DA2264" w:rsidRDefault="00DA2264" w:rsidP="00DA2264">
      <w:r w:rsidRPr="00DA2264">
        <w:t>3.2</w:t>
      </w:r>
      <w:r w:rsidRPr="00DA2264">
        <w:tab/>
        <w:t>Het bestuur verwoordt de christelijke waarden en normen van de stichting, draagt deze actief uit en bevordert een cultuur die daarmee in overeenstemming is.</w:t>
      </w:r>
    </w:p>
    <w:p w14:paraId="39E0E6EF" w14:textId="77777777" w:rsidR="00DA2264" w:rsidRPr="00DA2264" w:rsidRDefault="00DA2264" w:rsidP="00DA2264">
      <w:r w:rsidRPr="00DA2264">
        <w:t>3.3</w:t>
      </w:r>
      <w:r w:rsidRPr="00DA2264">
        <w:tab/>
        <w:t>Het bestuur bevordert een open aanspreekcultuur binnen de stichting en de daarmee verbonden zorgorganisatie en laat door zijn eigen gedrag zien dat het bestuur aanspreekbaar is en anderen durft aan te spreken.</w:t>
      </w:r>
    </w:p>
    <w:p w14:paraId="0408354C" w14:textId="77777777" w:rsidR="00DA2264" w:rsidRPr="00DA2264" w:rsidRDefault="00DA2264" w:rsidP="00DA2264">
      <w:r w:rsidRPr="00DA2264">
        <w:t>3.4</w:t>
      </w:r>
      <w:r w:rsidRPr="00DA2264">
        <w:tab/>
        <w:t>Het bestuur is zich bewust van zijn verantwoordelijkheid, maatschappelijke positie en voorbeeldfunctie en zal geen handelingen verrichten of nalaten die de reputatie van de stichting en de daarmee verbonden zorgorganisatie schaden. Het bestuur bevordert dat medewerkers en vrijwilligers van de stichting zich eveneens naar deze norm gedragen.</w:t>
      </w:r>
      <w:bookmarkStart w:id="1" w:name="_Hlk18859832"/>
    </w:p>
    <w:p w14:paraId="49F14940" w14:textId="77777777" w:rsidR="00DA2264" w:rsidRPr="00DA2264" w:rsidRDefault="00DA2264" w:rsidP="00DA2264">
      <w:r w:rsidRPr="00DA2264">
        <w:t>3.5</w:t>
      </w:r>
      <w:r w:rsidRPr="00DA2264">
        <w:tab/>
        <w:t>Het bestuur draagt zorg voor:</w:t>
      </w:r>
    </w:p>
    <w:p w14:paraId="4893EF45" w14:textId="77777777" w:rsidR="00DA2264" w:rsidRPr="00DA2264" w:rsidRDefault="00DA2264" w:rsidP="00DA2264">
      <w:r w:rsidRPr="00DA2264">
        <w:t>a.</w:t>
      </w:r>
      <w:r w:rsidRPr="00DA2264">
        <w:tab/>
        <w:t>een vertrouwenspersoon voor medewerkers als meldpunt voor afwijkend gedrag, zorg over integriteit en/of misstanden die rechtstreeks rapporteert aan het bestuur en zich tot de raad van toezicht kan wenden als hij bij het bestuur geen gehoor vindt; en</w:t>
      </w:r>
    </w:p>
    <w:p w14:paraId="6E4F0DCB" w14:textId="77777777" w:rsidR="00DA2264" w:rsidRPr="00DA2264" w:rsidRDefault="00DA2264" w:rsidP="00DA2264">
      <w:r w:rsidRPr="00DA2264">
        <w:t>b.</w:t>
      </w:r>
      <w:r w:rsidRPr="00DA2264">
        <w:tab/>
        <w:t>een klokkenluidersregeling voor het melden van (vermoedens van) misstanden die openba</w:t>
      </w:r>
      <w:bookmarkEnd w:id="1"/>
      <w:r w:rsidRPr="00DA2264">
        <w:t>ar is en op de website van de stichting wordt gepubliceerd.</w:t>
      </w:r>
    </w:p>
    <w:p w14:paraId="69D11BE1" w14:textId="77777777" w:rsidR="00DA2264" w:rsidRPr="00DA2264" w:rsidRDefault="00DA2264" w:rsidP="00DA2264">
      <w:r w:rsidRPr="00DA2264">
        <w:t>3.6</w:t>
      </w:r>
      <w:r w:rsidRPr="00DA2264">
        <w:tab/>
        <w:t>Het bestuur draagt zorg voor een adequaat intern risicobeheersings- en controlesysteem in de stichting.</w:t>
      </w:r>
    </w:p>
    <w:p w14:paraId="16277FC0" w14:textId="77777777" w:rsidR="00DA2264" w:rsidRPr="00DA2264" w:rsidRDefault="00DA2264" w:rsidP="00DA2264">
      <w:r w:rsidRPr="00DA2264">
        <w:t>3.7</w:t>
      </w:r>
      <w:r w:rsidRPr="00DA2264">
        <w:tab/>
        <w:t>Het bestuur is verantwoordelijk voor het instellen en handhaven van interne procedures die ervoor zorgen dat alle belangrijke informatie bij het bestuur bekend is, zodat de tijdigheid, volledigheid en juistheid van de externe en interne verslaggeving wordt gewaarborgd.</w:t>
      </w:r>
    </w:p>
    <w:p w14:paraId="045CA9A4" w14:textId="77777777" w:rsidR="00DA2264" w:rsidRPr="00DA2264" w:rsidRDefault="00DA2264" w:rsidP="00DA2264">
      <w:r w:rsidRPr="00DA2264">
        <w:t>3.8</w:t>
      </w:r>
      <w:r w:rsidRPr="00DA2264">
        <w:tab/>
        <w:t xml:space="preserve">Het bestuur verschaft de raad van toezicht tijdig (en zo mogelijk schriftelijk) alle informatie over algemene, zorginhoudelijke, financieel-economische, personele, sociale, externe, ethische en/of overige aangelegenheden die de raad van toezicht nodig heeft </w:t>
      </w:r>
      <w:bookmarkStart w:id="2" w:name="_Hlk90024849"/>
      <w:r w:rsidRPr="00DA2264">
        <w:t>om zijn toezichthoudende en adviserende taak adequaat te kunnen vervullen.</w:t>
      </w:r>
      <w:bookmarkEnd w:id="2"/>
      <w:r w:rsidRPr="00DA2264">
        <w:t xml:space="preserve"> Afspraken hierover worden schriftelijk vastgelegd.</w:t>
      </w:r>
    </w:p>
    <w:p w14:paraId="71E4B797" w14:textId="77777777" w:rsidR="00DA2264" w:rsidRPr="00DA2264" w:rsidRDefault="00DA2264" w:rsidP="00DA2264">
      <w:r w:rsidRPr="00DA2264">
        <w:t>3.9</w:t>
      </w:r>
      <w:r w:rsidRPr="00DA2264">
        <w:tab/>
        <w:t xml:space="preserve">Het bestuur maakt onderling een verdeling van taken en aandachtsgebieden op. Deze verdeling wordt ter goedkeuring voorgelegd aan de raad van toezicht. </w:t>
      </w:r>
    </w:p>
    <w:p w14:paraId="6E6412D7" w14:textId="77777777" w:rsidR="00DA2264" w:rsidRPr="00DA2264" w:rsidRDefault="00DA2264" w:rsidP="00DA2264">
      <w:r w:rsidRPr="00DA2264">
        <w:t>3.10</w:t>
      </w:r>
      <w:r w:rsidRPr="00DA2264">
        <w:tab/>
        <w:t>[</w:t>
      </w:r>
      <w:r w:rsidRPr="00DA2264">
        <w:rPr>
          <w:i/>
          <w:iCs/>
        </w:rPr>
        <w:t xml:space="preserve">De voorzitter van het bestuur is in het bijzonder verantwoordelijk voor het functioneren van het bestuur als team en de voortgang van de werkzaamheden van het bestuur alsmede het coördineren van het bestuursbeleid. De voorzitter van het bestuur is samen met de voorzitter van de </w:t>
      </w:r>
      <w:r w:rsidRPr="00DA2264">
        <w:rPr>
          <w:i/>
          <w:iCs/>
        </w:rPr>
        <w:lastRenderedPageBreak/>
        <w:t>raad van toezicht eveneens verantwoordelijk voor een goed overleg tussen het bestuur en de raad van toezicht en voor de voorbereidingen van de vergaderingen en van de werkzaamheden van de raad van toezicht.</w:t>
      </w:r>
      <w:r w:rsidRPr="00DA2264">
        <w:t>]</w:t>
      </w:r>
    </w:p>
    <w:p w14:paraId="1033AD08" w14:textId="77777777" w:rsidR="00DA2264" w:rsidRPr="00DA2264" w:rsidRDefault="00DA2264" w:rsidP="00DA2264">
      <w:r w:rsidRPr="00DA2264">
        <w:t>3.11</w:t>
      </w:r>
      <w:r w:rsidRPr="00DA2264">
        <w:tab/>
        <w:t>Onverminderd de collectieve verantwoordelijkheid van het bestuur is een lid van het bestuur door de raad van toezicht en door het bestuur primair aanspreekbaar op de aan dit lid toegewezen taken en aandachtsgebieden.</w:t>
      </w:r>
    </w:p>
    <w:p w14:paraId="2981C72D" w14:textId="77777777" w:rsidR="00DA2264" w:rsidRPr="00DA2264" w:rsidRDefault="00DA2264" w:rsidP="00DA2264">
      <w:r w:rsidRPr="00DA2264">
        <w:t>3.12</w:t>
      </w:r>
      <w:r w:rsidRPr="00DA2264">
        <w:tab/>
      </w:r>
      <w:bookmarkStart w:id="3" w:name="_Hlk18863159"/>
      <w:r w:rsidRPr="00DA2264">
        <w:t>Ieder lid van het bestuur is gehouden om de andere leden van het bestuur tijdig en volledig te informeren over informatie die (mede) betrekking heeft op de invulling van de taak van de andere leden van het bestuur of anderszins van belang is voor de andere leden van het bestuur. Ieder lid van het bestuur kan zich door andere leden van het bestuur alsmede door medewerkers en medezeggenschapsorganen laten informeren over alle aangelegenheden van de stichting en de daarmee verbonden zorgorganisatie waarover het bestuur informatie nuttig of gewenst acht.</w:t>
      </w:r>
    </w:p>
    <w:p w14:paraId="72C2D6D2" w14:textId="77777777" w:rsidR="00DA2264" w:rsidRPr="00DA2264" w:rsidRDefault="00DA2264" w:rsidP="00DA2264"/>
    <w:bookmarkEnd w:id="3"/>
    <w:p w14:paraId="37B82F73" w14:textId="77777777" w:rsidR="00DA2264" w:rsidRPr="00DA2264" w:rsidRDefault="00DA2264" w:rsidP="00DA2264">
      <w:pPr>
        <w:rPr>
          <w:b/>
        </w:rPr>
      </w:pPr>
      <w:r w:rsidRPr="00DA2264">
        <w:rPr>
          <w:b/>
        </w:rPr>
        <w:t>ARTIKEL 4 – Transparantie en (interne en externe) verantwoording</w:t>
      </w:r>
    </w:p>
    <w:p w14:paraId="30011DAE" w14:textId="77777777" w:rsidR="00DA2264" w:rsidRPr="00DA2264" w:rsidRDefault="00DA2264" w:rsidP="00DA2264">
      <w:r w:rsidRPr="00DA2264">
        <w:t>4.1</w:t>
      </w:r>
      <w:r w:rsidRPr="00DA2264">
        <w:tab/>
        <w:t>Het bestuur draagt er zorg voor dat de activiteiten van de stichting en de daarmee verbonden zorgorganisatie bestuurlijk, juridisch, organisatorisch en financieel goed geregeld zijn, inzichtelijk zijn en verantwoord worden. Het bestuur is verantwoordelijk voor de kwaliteit, de juistheid en de volledigheid van deze verantwoording.</w:t>
      </w:r>
    </w:p>
    <w:p w14:paraId="35DC59F4" w14:textId="77777777" w:rsidR="00DA2264" w:rsidRPr="00DA2264" w:rsidRDefault="00DA2264" w:rsidP="00DA2264">
      <w:r w:rsidRPr="00DA2264">
        <w:t>4.2</w:t>
      </w:r>
      <w:r w:rsidRPr="00DA2264">
        <w:tab/>
        <w:t>Ieder lid van het bestuur is, mede gezien de collectieve bestuursverantwoordelijkheid, voor de vervulling van zijn taken verantwoording verschuldigd aan het bestuur en in dat verband gehouden regelmatig te rapporteren aan het bestuur op een zodanige wijze dat een behoorlijk inzicht wordt verkregen in de uitvoering van zijn of haar taken.</w:t>
      </w:r>
    </w:p>
    <w:p w14:paraId="6173B2E4" w14:textId="77777777" w:rsidR="00DA2264" w:rsidRPr="00DA2264" w:rsidRDefault="00DA2264" w:rsidP="00DA2264">
      <w:r w:rsidRPr="00DA2264">
        <w:t>4.3</w:t>
      </w:r>
      <w:r w:rsidRPr="00DA2264">
        <w:tab/>
        <w:t>Het bestuur is als zodanig rechtstreeks verantwoording verschuldigd aan de raad van toezicht. Het afleggen van verantwoording over het gevoerde bestuur door de (individuele leden van het) bestuur geschiedt niet via individuele contacten maar in het overleg tussen de raad van toezicht en het bestuur.</w:t>
      </w:r>
    </w:p>
    <w:p w14:paraId="2EA2B915" w14:textId="77777777" w:rsidR="00DA2264" w:rsidRPr="00DA2264" w:rsidRDefault="00DA2264" w:rsidP="00DA2264">
      <w:r w:rsidRPr="00DA2264">
        <w:t>4.4</w:t>
      </w:r>
      <w:r w:rsidRPr="00DA2264">
        <w:tab/>
        <w:t>Het bestuur biedt openheid over het beleid, de zorg- en dienstverlening en de prestaties van de stichting en de daarmee verbonden zorgorganisatie. Het bestuur legt periodiek extern verantwoording af over zijn functioneren, het gevoerde beleid en de realisatie van de doelstellingen van de stichting en zijn beleid ten aanzien van de belanghebbenden. Het bestuur bespreekt het gevoerde beleid en de verantwoording daarover met de medezeggenschapsorganen. Informatieverstrekking, verantwoording en beleidsbeïnvloeding intern en extern worden door het bestuur actief bevorderd.</w:t>
      </w:r>
    </w:p>
    <w:p w14:paraId="33A335D1" w14:textId="77777777" w:rsidR="00DA2264" w:rsidRPr="00DA2264" w:rsidRDefault="00DA2264" w:rsidP="00DA2264">
      <w:r w:rsidRPr="00DA2264">
        <w:t>4.5</w:t>
      </w:r>
      <w:r w:rsidRPr="00DA2264">
        <w:tab/>
        <w:t>Het bestuur bevordert dat de medewerkers niet alleen intern maar ook extern verantwoording afleggen over hun handelen, zulks met inachtneming van de geldende wet- en regelgeving.</w:t>
      </w:r>
    </w:p>
    <w:p w14:paraId="17546EF1" w14:textId="77777777" w:rsidR="00DA2264" w:rsidRPr="00DA2264" w:rsidRDefault="00DA2264" w:rsidP="00DA2264">
      <w:r w:rsidRPr="00DA2264">
        <w:t>4.6</w:t>
      </w:r>
      <w:r w:rsidRPr="00DA2264">
        <w:tab/>
        <w:t>Ieder lid van het bestuur zal alle informatie en documentatie die het lid in het kader van de uitoefening van zijn functie krijgt en die redelijkerwijs als vertrouwelijk zijn te beschouwen als strikt vertrouwelijk behandelen en niet buiten de raad van toezicht en het bestuur openbaar maken, ook niet na zijn aftreden.</w:t>
      </w:r>
    </w:p>
    <w:p w14:paraId="1D30C921" w14:textId="77777777" w:rsidR="00DA2264" w:rsidRPr="00DA2264" w:rsidRDefault="00DA2264" w:rsidP="00DA2264">
      <w:pPr>
        <w:rPr>
          <w:b/>
        </w:rPr>
      </w:pPr>
    </w:p>
    <w:p w14:paraId="73A0A597" w14:textId="77777777" w:rsidR="00DA2264" w:rsidRPr="00DA2264" w:rsidRDefault="00DA2264" w:rsidP="00DA2264">
      <w:r w:rsidRPr="00DA2264">
        <w:rPr>
          <w:b/>
        </w:rPr>
        <w:lastRenderedPageBreak/>
        <w:t>ARTIKEL 5 – Besluitvorming en werkwijze</w:t>
      </w:r>
    </w:p>
    <w:p w14:paraId="74FD914E" w14:textId="77777777" w:rsidR="00DA2264" w:rsidRPr="00DA2264" w:rsidRDefault="00DA2264" w:rsidP="00DA2264">
      <w:r w:rsidRPr="00DA2264">
        <w:t>5.1</w:t>
      </w:r>
      <w:r w:rsidRPr="00DA2264">
        <w:tab/>
        <w:t xml:space="preserve">De besluitvorming van het bestuur vindt in de regel plaats in de vergaderingen van het bestuur. Een lid van het bestuur kan telefonisch of via enig elektronisch communicatiemiddel deelnemen aan een vergadering en wordt dan beschouwd als aanwezig bij een vergadering in persoon. Voorts kan het bestuur telefonisch vergaderen of via enig elektronisch communicatiemiddel. Als voorwaarde voor het in de twee vorige zinnen bepaalde geldt dat de aan de vergadering deelnemende leden van het bestuur elkaar te allen tijde kunnen horen en kunnen worden gehoord. </w:t>
      </w:r>
    </w:p>
    <w:p w14:paraId="3EBC5C7D" w14:textId="77777777" w:rsidR="00DA2264" w:rsidRPr="00DA2264" w:rsidRDefault="00DA2264" w:rsidP="00DA2264">
      <w:r w:rsidRPr="00DA2264">
        <w:t>5.2</w:t>
      </w:r>
      <w:r w:rsidRPr="00DA2264">
        <w:tab/>
        <w:t>Het bestuur is met inachtneming van de statuten en reglementen gerechtigd buiten de vergaderingen besluiten te nemen indien alle leden van het bestuur daarmee instemmen. In dat geval wordt het betreffende besluit ter vaststelling opgenomen in het verslag van de daarop volgende vergadering van het bestuur.</w:t>
      </w:r>
    </w:p>
    <w:p w14:paraId="5B350AB0" w14:textId="77777777" w:rsidR="00DA2264" w:rsidRPr="00DA2264" w:rsidRDefault="00DA2264" w:rsidP="00DA2264">
      <w:r w:rsidRPr="00DA2264">
        <w:t>5.3</w:t>
      </w:r>
      <w:r w:rsidRPr="00DA2264">
        <w:tab/>
        <w:t xml:space="preserve">Besluiten die ingevolge de statuten zijn onderworpen aan de goedkeuring van de raad van toezicht, worden uitsluitend genomen in een vergadering van het bestuur. De betreffende aangelegenheid wordt dan op de agenda vermeld.  </w:t>
      </w:r>
    </w:p>
    <w:p w14:paraId="1CE7F5A1" w14:textId="77777777" w:rsidR="00DA2264" w:rsidRPr="00DA2264" w:rsidRDefault="00DA2264" w:rsidP="00DA2264">
      <w:r w:rsidRPr="00DA2264">
        <w:t>5.4</w:t>
      </w:r>
      <w:r w:rsidRPr="00DA2264">
        <w:tab/>
        <w:t>Belangrijke beleidsbeslissingen of beleidsbesluiten over aangelegenheden die tot het taak- en aandachtsgebied van een lid van het bestuur behoren kunnen in een vergadering van het bestuur alleen genomen worden als alle leden respectievelijk het betreffende lid van het bestuur in de vergadering aanwezig zijn. Indien niet alle leden respectievelijk het betreffende lid van het bestuur aanwezig zijn, kan ten aanzien van spoedeisende aangelegenheden toch besluitvorming door het bestuur plaatsvinden als de voorzitter van het bestuur van mening is dat uitstel van de besluitvorming het belang van de stichting en de daarmee verbonden zorgorganisatie ernstig zal schaden. De voorzitter van het bestuur doet daarvan zo spoedig mogelijk mededeling aan het afwezige lid van het bestuur.</w:t>
      </w:r>
    </w:p>
    <w:p w14:paraId="09C6E65A" w14:textId="77777777" w:rsidR="00DA2264" w:rsidRPr="00DA2264" w:rsidRDefault="00DA2264" w:rsidP="00DA2264">
      <w:r w:rsidRPr="00DA2264">
        <w:t>5.5</w:t>
      </w:r>
      <w:r w:rsidRPr="00DA2264">
        <w:tab/>
        <w:t xml:space="preserve">Het bestuur en de afzonderlijke leden streven vanuit hun collegiale, gezamenlijke bestuurlijke verantwoordelijkheid naar consensus in de besluitvorming en nemen besluiten zo mogelijk met algemene stemmen. Indien dit niet mogelijk is, besluit het bestuur bij gewone meerderheid van de uitgebrachte stemmen behoudens voor zover bij de wet of de statuten voor enig besluit een gekwalificeerde meerderheid is voorgeschreven. Ieder lid van het bestuur heeft het recht tot het uitbrengen van één stem. Blanco stemmen worden geacht niet te zijn uitgebracht.   </w:t>
      </w:r>
    </w:p>
    <w:p w14:paraId="2E7FBB66" w14:textId="77777777" w:rsidR="00DA2264" w:rsidRPr="00DA2264" w:rsidRDefault="00DA2264" w:rsidP="00DA2264">
      <w:r w:rsidRPr="00DA2264">
        <w:t>5.6</w:t>
      </w:r>
      <w:r w:rsidRPr="00DA2264">
        <w:tab/>
        <w:t>Een lid van het bestuur is bevoegd om binnen zijn of haar taak- en aandachtsgebied namens het bestuur besluiten te nemen tot uitvoering van het beleid dat door het bestuur is vastgesteld. Het lid van het bestuur informeert het bestuur over zijn besluiten in de vergadering van het bestuur en/of door schriftelijke rapportage.</w:t>
      </w:r>
    </w:p>
    <w:p w14:paraId="75451470" w14:textId="77777777" w:rsidR="00DA2264" w:rsidRPr="00DA2264" w:rsidRDefault="00DA2264" w:rsidP="00DA2264">
      <w:r w:rsidRPr="00DA2264">
        <w:t>5.7</w:t>
      </w:r>
      <w:r w:rsidRPr="00DA2264">
        <w:tab/>
        <w:t>Leden van het bestuur hebben het recht om de beleidsvoorbereiding en -uitvoering van andere leden van het bestuur in de vergadering van het bestuur aan de orde te stellen.</w:t>
      </w:r>
    </w:p>
    <w:p w14:paraId="762E0B77" w14:textId="77777777" w:rsidR="00DA2264" w:rsidRPr="00DA2264" w:rsidRDefault="00DA2264" w:rsidP="00DA2264">
      <w:pPr>
        <w:rPr>
          <w:b/>
        </w:rPr>
      </w:pPr>
    </w:p>
    <w:p w14:paraId="5F7ABAF5" w14:textId="77777777" w:rsidR="00DA2264" w:rsidRPr="00DA2264" w:rsidRDefault="00DA2264" w:rsidP="00DA2264">
      <w:pPr>
        <w:rPr>
          <w:b/>
        </w:rPr>
      </w:pPr>
      <w:r w:rsidRPr="00DA2264">
        <w:rPr>
          <w:b/>
        </w:rPr>
        <w:t xml:space="preserve">ARTIKEL 6 – Vergaderingen </w:t>
      </w:r>
    </w:p>
    <w:p w14:paraId="0263240C" w14:textId="77777777" w:rsidR="00DA2264" w:rsidRPr="00DA2264" w:rsidRDefault="00DA2264" w:rsidP="00DA2264">
      <w:r w:rsidRPr="00DA2264">
        <w:t>6.1</w:t>
      </w:r>
      <w:r w:rsidRPr="00DA2264">
        <w:tab/>
        <w:t xml:space="preserve">Het bestuur stelt tijdig de vergaderdata vast van de reguliere vergaderingen voor het komende jaar en vergadert voorts zo vaak als een of meer van zijn leden dit noodzakelijk acht. De vergaderingen van het bestuur worden voorgezeten door de voorzitter. </w:t>
      </w:r>
    </w:p>
    <w:p w14:paraId="306A8813" w14:textId="77777777" w:rsidR="00DA2264" w:rsidRPr="00DA2264" w:rsidRDefault="00DA2264" w:rsidP="00DA2264">
      <w:r w:rsidRPr="00DA2264">
        <w:lastRenderedPageBreak/>
        <w:t>6.2</w:t>
      </w:r>
      <w:r w:rsidRPr="00DA2264">
        <w:tab/>
        <w:t>De vergaderingen worden tijdig bijeen geroepen door of namens de voorzitter van het bestuur. Ieder lid van het bestuur heeft de bevoegdheid een vergadering wegens dringende redenen onmiddellijk bijeen te roepen.</w:t>
      </w:r>
    </w:p>
    <w:p w14:paraId="01F2FEBA" w14:textId="77777777" w:rsidR="00DA2264" w:rsidRPr="00DA2264" w:rsidRDefault="00DA2264" w:rsidP="00DA2264">
      <w:r w:rsidRPr="00DA2264">
        <w:t>6.3</w:t>
      </w:r>
      <w:r w:rsidRPr="00DA2264">
        <w:tab/>
        <w:t xml:space="preserve">De voorzitter stelt de agenda van de vergadering vast. Ieder ander lid van het bestuur kan onderwerpen agenderen voor de vergadering van het bestuur. </w:t>
      </w:r>
    </w:p>
    <w:p w14:paraId="6222C410" w14:textId="77777777" w:rsidR="00DA2264" w:rsidRPr="00DA2264" w:rsidRDefault="00DA2264" w:rsidP="00DA2264">
      <w:r w:rsidRPr="00DA2264">
        <w:t>6.4</w:t>
      </w:r>
      <w:r w:rsidRPr="00DA2264">
        <w:tab/>
        <w:t>De voorzitter van het bestuur bevordert dat de besluitvorming tot stand komt en dat dit op een zorgvuldige wijze plaatsvindt. Bij afwezigheid van de voorzitter wordt de vergadering voorgezeten door een ander lid van het bestuur.</w:t>
      </w:r>
    </w:p>
    <w:p w14:paraId="6AC8973E" w14:textId="77777777" w:rsidR="00DA2264" w:rsidRPr="00DA2264" w:rsidRDefault="00DA2264" w:rsidP="00DA2264">
      <w:r w:rsidRPr="00DA2264">
        <w:t>6.5</w:t>
      </w:r>
      <w:r w:rsidRPr="00DA2264">
        <w:tab/>
        <w:t>Het bestuur kan zich tijdens de vergadering structureel of incidenteel laten bijstaan door medewerkers van de stichting of andere personen.</w:t>
      </w:r>
    </w:p>
    <w:p w14:paraId="2C5F18EA" w14:textId="77777777" w:rsidR="00DA2264" w:rsidRPr="00DA2264" w:rsidRDefault="00DA2264" w:rsidP="00DA2264">
      <w:r w:rsidRPr="00DA2264">
        <w:t>6.6</w:t>
      </w:r>
      <w:r w:rsidRPr="00DA2264">
        <w:tab/>
        <w:t>Van de vergaderingen van het bestuur wordt een verslag opgemaakt. Deze verslaglegging zal niet woordelijk geschieden. Afspraken, besluiten, gevraagde en verstrekte informatie worden per onderwerp weergegeven, zulks met de gehanteerde argumentatie. Het verslag wordt in de eerstvolgende vergadering besproken en vastgesteld. Hetgeen in de vergaderingen van het bestuur is besproken en de verslaglegging daarvan is in beginsel vertrouwelijk.</w:t>
      </w:r>
    </w:p>
    <w:p w14:paraId="574B985B" w14:textId="77777777" w:rsidR="00DA2264" w:rsidRPr="00DA2264" w:rsidRDefault="00DA2264" w:rsidP="00DA2264">
      <w:r w:rsidRPr="00DA2264">
        <w:t>6.7</w:t>
      </w:r>
      <w:r w:rsidRPr="00DA2264">
        <w:tab/>
        <w:t>De leden van het bestuur zijn gerechtigd om, wanneer dat in de uitoefening van de functie relevant is, gebruik te maken van de informatie uit de vergadering van het bestuur, tenzij een van de leden van het bestuur uitdrukkelijk verzoekt een bepaalde aangelegenheid als vertrouwelijk te beschouwen, dan wel uit de aard van het onderwerp blijkt dat vertrouwelijkheid geboden is.</w:t>
      </w:r>
    </w:p>
    <w:p w14:paraId="0A20C29D" w14:textId="77777777" w:rsidR="00DA2264" w:rsidRPr="00DA2264" w:rsidRDefault="00DA2264" w:rsidP="00DA2264">
      <w:pPr>
        <w:rPr>
          <w:b/>
        </w:rPr>
      </w:pPr>
    </w:p>
    <w:p w14:paraId="25D6B590" w14:textId="77777777" w:rsidR="00DA2264" w:rsidRPr="00DA2264" w:rsidRDefault="00DA2264" w:rsidP="00DA2264">
      <w:pPr>
        <w:rPr>
          <w:b/>
        </w:rPr>
      </w:pPr>
      <w:r w:rsidRPr="00DA2264">
        <w:rPr>
          <w:b/>
        </w:rPr>
        <w:t>ARTIKEL 7 – Belangenverstrengeling</w:t>
      </w:r>
    </w:p>
    <w:p w14:paraId="39001574" w14:textId="77777777" w:rsidR="00DA2264" w:rsidRPr="00DA2264" w:rsidRDefault="00DA2264" w:rsidP="00DA2264">
      <w:r w:rsidRPr="00DA2264">
        <w:t>7.1</w:t>
      </w:r>
      <w:r w:rsidRPr="00DA2264">
        <w:tab/>
      </w:r>
      <w:bookmarkStart w:id="4" w:name="_Hlk18872913"/>
      <w:r w:rsidRPr="00DA2264">
        <w:t xml:space="preserve">Het functioneren van een lid van het bestuur wordt gekenmerkt door integriteit en een onafhankelijke opstelling. </w:t>
      </w:r>
    </w:p>
    <w:p w14:paraId="5343C933" w14:textId="77777777" w:rsidR="00DA2264" w:rsidRPr="00DA2264" w:rsidRDefault="00DA2264" w:rsidP="00DA2264">
      <w:r w:rsidRPr="00DA2264">
        <w:t>7.2</w:t>
      </w:r>
      <w:r w:rsidRPr="00DA2264">
        <w:tab/>
        <w:t>Elke vorm van ongewenste belangenverstrengeling van een lid van het bestuur en de stichting met de daarmee verbonden zorgorganisatie wordt voorkomen en de schijn hiervan wordt vermeden.</w:t>
      </w:r>
    </w:p>
    <w:p w14:paraId="6A8A7CFF" w14:textId="77777777" w:rsidR="00DA2264" w:rsidRPr="00DA2264" w:rsidRDefault="00DA2264" w:rsidP="00DA2264">
      <w:r w:rsidRPr="00DA2264">
        <w:t>7.3</w:t>
      </w:r>
      <w:r w:rsidRPr="00DA2264">
        <w:tab/>
        <w:t>Een lid van het bestuur meldt elke vorm en schijn van belangenverstrengeling terstond aan de voorzitter van de raad van toezicht en de andere leden van het bestuur en verschaft daarover alle relevante informatie. De raad van toezicht besluit buiten aanwezigheid van het betrokken lid van het bestuur of er sprake is van ongewenste belangenverstrengeling en hoe daarmee wordt omgegaan.</w:t>
      </w:r>
    </w:p>
    <w:p w14:paraId="5DEA29D0" w14:textId="77777777" w:rsidR="00DA2264" w:rsidRPr="00DA2264" w:rsidRDefault="00DA2264" w:rsidP="00DA2264">
      <w:r w:rsidRPr="00DA2264">
        <w:t>7.4</w:t>
      </w:r>
      <w:r w:rsidRPr="00DA2264">
        <w:tab/>
        <w:t xml:space="preserve">Indien de raad van toezicht van oordeel is dat er sprake is van een incidenteel tegenstrijdig belang of ongewenste belangenverstrengeling waarvoor een tijdelijke oplossing mogelijk is, werkt het lid van het bestuur mee aan deze tijdelijke oplossing. Die tijdelijke oplossing bestaat er in ieder geval uit dat het betreffende lid niet mag deelnemen aan de voorbereiding, beraadslaging en besluitvorming over het onderwerp of de transactie ten aanzien waarvan de raad van toezicht heeft vastgesteld dat er sprake is van  een tegenstrijdig belang of ongewenste belangenverstrengeling. Het betreffende lid mag evenmin informatie over dit onderwerp of de transactie ontvangen. Zodra er in de vergadering van het bestuur wordt beraadslaagd of besloten over het betreffende onderwerp of de transactie zal het betreffende lid van het bestuur de vergadering verlaten voor de duur van de beraadslaging of besluitvorming over dit onderwerp of de transactie. </w:t>
      </w:r>
    </w:p>
    <w:p w14:paraId="7B52EEF8" w14:textId="77777777" w:rsidR="00DA2264" w:rsidRPr="00DA2264" w:rsidRDefault="00DA2264" w:rsidP="00DA2264">
      <w:bookmarkStart w:id="5" w:name="_Hlk18873557"/>
      <w:r w:rsidRPr="00DA2264">
        <w:t>7.5</w:t>
      </w:r>
      <w:r w:rsidRPr="00DA2264">
        <w:tab/>
        <w:t xml:space="preserve">Een transactie waarbij een lid van het bestuur een tegenstrijdig belang heeft </w:t>
      </w:r>
      <w:bookmarkStart w:id="6" w:name="_Hlk88554599"/>
      <w:r w:rsidRPr="00DA2264">
        <w:t>of sprake is van incidenteel ongewenste belangenverstrengeling,</w:t>
      </w:r>
      <w:bookmarkEnd w:id="6"/>
      <w:r w:rsidRPr="00DA2264">
        <w:t xml:space="preserve"> mag uitsluitend worden aangegaan onder ten </w:t>
      </w:r>
      <w:r w:rsidRPr="00DA2264">
        <w:lastRenderedPageBreak/>
        <w:t>minste in de branche gebruikelijke voorwaarden en behoeft de voorafgaande goedkeuring van de raad van toezicht en wordt gepubliceerd in het jaarverslag.</w:t>
      </w:r>
    </w:p>
    <w:bookmarkEnd w:id="5"/>
    <w:p w14:paraId="37A69B34" w14:textId="77777777" w:rsidR="00DA2264" w:rsidRPr="00DA2264" w:rsidRDefault="00DA2264" w:rsidP="00DA2264">
      <w:r w:rsidRPr="00DA2264">
        <w:t>7.6</w:t>
      </w:r>
      <w:r w:rsidRPr="00DA2264">
        <w:tab/>
        <w:t>Indien de raad van toezicht van oordeel is dat er sprake is van een structureel tegenstrijdig belang respectievelijk ongewenste belangenverstrengeling, zorgt het betreffende lid van het bestuur ervoor dat het tegenstrijdig belang of de ongewenste belangenverstrengeling wordt opgeheven of treedt het lid van het bestuur af. Indien het lid van het bestuur niet onverwijld maatregelen neemt om het tegenstrijdig belang respectievelijk de ongewenste belangenverstrengeling te beëindigen of uit eigener beweging aftreedt, wordt het lid van het bestuur ontslagen door de raad van toezicht.</w:t>
      </w:r>
    </w:p>
    <w:p w14:paraId="0D9CDE27" w14:textId="77777777" w:rsidR="00DA2264" w:rsidRPr="00DA2264" w:rsidRDefault="00DA2264" w:rsidP="00DA2264">
      <w:r w:rsidRPr="00DA2264">
        <w:t>7.7</w:t>
      </w:r>
      <w:r w:rsidRPr="00DA2264">
        <w:tab/>
        <w:t xml:space="preserve">Het bestuur betracht openheid over nevenfuncties. Het bestuur bespreekt nevenfuncties met de voorzitter van de raad van toezicht. Indien de raad van toezicht in een specifiek geval van oordeel is dat er sprake is van objectieve redenen om een nevenfunctie niet te aanvaarden of te continueren, zoals bijvoorbeeld gezondheid en veiligheid, de bescherming van vertrouwelijkheid van bedrijfsinformatie, de integriteit van overheidsdiensten, het overtreden van een wettelijk voorschrift of het vermijden van belangenconflicten, ziet een lid van het bestuur van deze nevenfunctie(s) af. Het bestuur vermeldt de nevenfuncties in het jaarverslag. </w:t>
      </w:r>
    </w:p>
    <w:p w14:paraId="560343DA" w14:textId="77777777" w:rsidR="00DA2264" w:rsidRPr="00DA2264" w:rsidRDefault="00DA2264" w:rsidP="00DA2264">
      <w:r w:rsidRPr="00DA2264">
        <w:t>7.8</w:t>
      </w:r>
      <w:r w:rsidRPr="00DA2264">
        <w:tab/>
        <w:t>Een lid van het bestuur behaalt geen persoonlijke voordelen of zakelijke kansen uit transacties of andere handelingen die het lid namens de stichting of de daarmee verbonden zorgorganisatie verricht. Evenmin biedt een lid van het bestuur oneigenlijke voordelen aan personen met wie het lid namens de stichting of de daarmee verbonden zorgorganisatie transacties verricht.</w:t>
      </w:r>
      <w:bookmarkEnd w:id="4"/>
    </w:p>
    <w:p w14:paraId="564ED930" w14:textId="77777777" w:rsidR="00DA2264" w:rsidRPr="00DA2264" w:rsidRDefault="00DA2264" w:rsidP="00DA2264">
      <w:r w:rsidRPr="00DA2264">
        <w:t>7.9</w:t>
      </w:r>
      <w:r w:rsidRPr="00DA2264">
        <w:tab/>
        <w:t>Het bestuur neemt maatregelen om belangenverstrengeling van professionals, managers en overige medewerkers van de stichting en de daarmee verbonden zorgorganisatie te voorkomen en te bewerkstelligen dat (vermoedens van) belangenverstrengeling bij de raad van bestuur worden gemeld en beoordeeld.</w:t>
      </w:r>
    </w:p>
    <w:p w14:paraId="29EEDBDC" w14:textId="77777777" w:rsidR="00DA2264" w:rsidRPr="00DA2264" w:rsidRDefault="00DA2264" w:rsidP="00DA2264"/>
    <w:p w14:paraId="4B753D18" w14:textId="77777777" w:rsidR="00DA2264" w:rsidRPr="00DA2264" w:rsidRDefault="00DA2264" w:rsidP="00DA2264">
      <w:pPr>
        <w:rPr>
          <w:b/>
        </w:rPr>
      </w:pPr>
      <w:r w:rsidRPr="00DA2264">
        <w:rPr>
          <w:b/>
        </w:rPr>
        <w:t>ARTIKEL 8 – Belanghebbenden en medezeggenschap</w:t>
      </w:r>
    </w:p>
    <w:p w14:paraId="6BB5A812" w14:textId="77777777" w:rsidR="00DA2264" w:rsidRPr="00DA2264" w:rsidRDefault="00DA2264" w:rsidP="00DA2264">
      <w:r w:rsidRPr="00DA2264">
        <w:t>8.1</w:t>
      </w:r>
      <w:r w:rsidRPr="00DA2264">
        <w:tab/>
        <w:t xml:space="preserve">Het bestuur voert een actief en transparant beleid voor de omgang met de medewerkers en vrijwilligers van de stichting en schept de randvoorwaarden en waarborgen voor een adequate communicatie met hen over de zorg- en dienstverlening van de stichting. </w:t>
      </w:r>
    </w:p>
    <w:p w14:paraId="32FD9906" w14:textId="77777777" w:rsidR="00DA2264" w:rsidRPr="00DA2264" w:rsidRDefault="00DA2264" w:rsidP="00DA2264">
      <w:r w:rsidRPr="00DA2264">
        <w:t>8.2</w:t>
      </w:r>
      <w:r w:rsidRPr="00DA2264">
        <w:tab/>
        <w:t>Het bestuur stelt vast wie belanghebbenden zijn die actief zijn in het verzorgingsgebied van de stichting en de daarmee verbonden zorgorganisatie en op welke wijze vorm en inhoud wordt gegeven aan de informatieverschaffing, overleg en raadpleging van deze belanghebbenden.</w:t>
      </w:r>
    </w:p>
    <w:p w14:paraId="45E456F8" w14:textId="77777777" w:rsidR="00DA2264" w:rsidRPr="00DA2264" w:rsidRDefault="00DA2264" w:rsidP="00DA2264">
      <w:r w:rsidRPr="00DA2264">
        <w:t>8.3</w:t>
      </w:r>
      <w:r w:rsidRPr="00DA2264">
        <w:tab/>
        <w:t>Het bestuur streeft bij zijn handelen naar voldoende draagvlak bij de medewerkers, cliënten en overige belanghebbenden van de stichting.</w:t>
      </w:r>
    </w:p>
    <w:p w14:paraId="63E92F20" w14:textId="77777777" w:rsidR="00DA2264" w:rsidRPr="00DA2264" w:rsidRDefault="00DA2264" w:rsidP="00DA2264">
      <w:r w:rsidRPr="00DA2264">
        <w:t>8.4</w:t>
      </w:r>
      <w:r w:rsidRPr="00DA2264">
        <w:tab/>
        <w:t>Het bestuur onderkent de waarde van het vertegenwoordigend overleg namens cliënten en namens de medewerkers als een functioneel element in de organisatie en benut dit overleg ten volle.</w:t>
      </w:r>
    </w:p>
    <w:p w14:paraId="03C1BFF6" w14:textId="77777777" w:rsidR="00DA2264" w:rsidRPr="00DA2264" w:rsidRDefault="00DA2264" w:rsidP="00DA2264">
      <w:r w:rsidRPr="00DA2264">
        <w:t>8.5</w:t>
      </w:r>
      <w:r w:rsidRPr="00DA2264">
        <w:tab/>
        <w:t>Het bestuur neemt de geldende wet- en regelgeving inzake medezeggenschap in acht, maakt afspraken over de wijze waarop met elkaar wordt samengewerkt, de procedure en termijnen voor overleg en advies alsmede de financiële middelen, ondersteuning en scholing die aan de medezeggenschapsorganen ter beschikking worden gesteld, bevordert de totstandkoming van de benodigde reglementen en handelt conform deze reglementen.</w:t>
      </w:r>
    </w:p>
    <w:p w14:paraId="3AEDF1F8" w14:textId="77777777" w:rsidR="00DA2264" w:rsidRPr="00DA2264" w:rsidRDefault="00DA2264" w:rsidP="00DA2264">
      <w:pPr>
        <w:rPr>
          <w:b/>
        </w:rPr>
      </w:pPr>
    </w:p>
    <w:p w14:paraId="55689A5F" w14:textId="77777777" w:rsidR="00DA2264" w:rsidRPr="00DA2264" w:rsidRDefault="00DA2264" w:rsidP="00DA2264">
      <w:r w:rsidRPr="00DA2264">
        <w:rPr>
          <w:b/>
        </w:rPr>
        <w:lastRenderedPageBreak/>
        <w:t>ARTIKEL 9 – Deskundigheid</w:t>
      </w:r>
    </w:p>
    <w:p w14:paraId="28F72234" w14:textId="77777777" w:rsidR="00DA2264" w:rsidRPr="00DA2264" w:rsidRDefault="00DA2264" w:rsidP="00DA2264">
      <w:r w:rsidRPr="00DA2264">
        <w:t>9.1</w:t>
      </w:r>
      <w:r w:rsidRPr="00DA2264">
        <w:tab/>
        <w:t xml:space="preserve">Elk lid van het bestuur draagt er zorg voor dat zijn of haar kennis en vaardigheden ruim voldoende zijn en blijven voor een adequate functievervulling in het belang van de stichting en de daarmee verbonden zorgorganisatie. Elk lid van het bestuur laat zich daarop aanspreken door de andere leden van het bestuur of door de raad van toezicht via de functionerings- of evaluatiegesprekken. </w:t>
      </w:r>
    </w:p>
    <w:p w14:paraId="2BE7E9C0" w14:textId="77777777" w:rsidR="00DA2264" w:rsidRPr="00DA2264" w:rsidRDefault="00DA2264" w:rsidP="00DA2264">
      <w:r w:rsidRPr="00DA2264">
        <w:t>9.2</w:t>
      </w:r>
      <w:r w:rsidRPr="00DA2264">
        <w:tab/>
        <w:t>Wanneer een lid van het bestuur in specifieke gevallen de kennis en ervaring mist om in het belang van de zorgorganisatie adequaat te handelen dan laat het lid zich bijstaan.</w:t>
      </w:r>
    </w:p>
    <w:p w14:paraId="7AFF41D0" w14:textId="77777777" w:rsidR="00DA2264" w:rsidRPr="00DA2264" w:rsidRDefault="00DA2264" w:rsidP="00DA2264">
      <w:r w:rsidRPr="00DA2264">
        <w:t>9.3</w:t>
      </w:r>
      <w:r w:rsidRPr="00DA2264">
        <w:tab/>
        <w:t>Elk lid van het bestuur reflecteert regelmatig zelf, en met ondersteuning van anderen, op zijn of haar eigen functioneren en op de vraag of het lid nog past bij de opgaven waar de stichting en de daarmee verbonden zorgorganisatie de komende jaren voor staat.</w:t>
      </w:r>
    </w:p>
    <w:p w14:paraId="2D8CCB50" w14:textId="77777777" w:rsidR="00DA2264" w:rsidRPr="00DA2264" w:rsidRDefault="00DA2264" w:rsidP="00DA2264"/>
    <w:p w14:paraId="0D60948E" w14:textId="77777777" w:rsidR="00DA2264" w:rsidRPr="00DA2264" w:rsidRDefault="00DA2264" w:rsidP="00DA2264">
      <w:pPr>
        <w:rPr>
          <w:b/>
        </w:rPr>
      </w:pPr>
      <w:r w:rsidRPr="00DA2264">
        <w:rPr>
          <w:b/>
        </w:rPr>
        <w:t>ARTIKEL 10 – Waarneming en bereikbaarheid</w:t>
      </w:r>
    </w:p>
    <w:p w14:paraId="4D2FD2EB" w14:textId="77777777" w:rsidR="00DA2264" w:rsidRPr="00DA2264" w:rsidRDefault="00DA2264" w:rsidP="00DA2264">
      <w:r w:rsidRPr="00DA2264">
        <w:t>10.1</w:t>
      </w:r>
      <w:r w:rsidRPr="00DA2264">
        <w:tab/>
        <w:t xml:space="preserve">De leden van het bestuur nemen gedurende vakanties en andere periodes van kortstondige afwezigheid onderling voor elkaar waar. </w:t>
      </w:r>
    </w:p>
    <w:p w14:paraId="3EBB5837" w14:textId="77777777" w:rsidR="00DA2264" w:rsidRPr="00DA2264" w:rsidRDefault="00DA2264" w:rsidP="00DA2264">
      <w:r w:rsidRPr="00DA2264">
        <w:t>10.2</w:t>
      </w:r>
      <w:r w:rsidRPr="00DA2264">
        <w:tab/>
        <w:t>In geval van een langdurige afwezigheid van meer dan vier weken van een lid van het bestuur worden zijn taken en bevoegdheden uitgeoefend door de overige leden van het bestuur gezamenlijk. Het bestuur stelt de raad van toezicht hiervan in kennis.</w:t>
      </w:r>
    </w:p>
    <w:p w14:paraId="3433FD77" w14:textId="77777777" w:rsidR="00DA2264" w:rsidRPr="00DA2264" w:rsidRDefault="00DA2264" w:rsidP="00DA2264">
      <w:r w:rsidRPr="00DA2264">
        <w:t>10.3</w:t>
      </w:r>
      <w:r w:rsidRPr="00DA2264">
        <w:tab/>
        <w:t xml:space="preserve">Indien alle leden van het bestuur langdurig afwezig zijn voorziet de raad van toezicht in een adequate waarneming van het bestuur. </w:t>
      </w:r>
    </w:p>
    <w:p w14:paraId="498F7CA5" w14:textId="77777777" w:rsidR="00DA2264" w:rsidRPr="00DA2264" w:rsidRDefault="00DA2264" w:rsidP="00DA2264"/>
    <w:p w14:paraId="20ADAB8C" w14:textId="77777777" w:rsidR="00DA2264" w:rsidRPr="00DA2264" w:rsidRDefault="00DA2264" w:rsidP="00DA2264">
      <w:pPr>
        <w:rPr>
          <w:b/>
        </w:rPr>
      </w:pPr>
      <w:r w:rsidRPr="00DA2264">
        <w:rPr>
          <w:b/>
        </w:rPr>
        <w:t>ARTIKEL 11 – Evaluatie</w:t>
      </w:r>
    </w:p>
    <w:p w14:paraId="419AD906" w14:textId="77777777" w:rsidR="00DA2264" w:rsidRPr="00DA2264" w:rsidRDefault="00DA2264" w:rsidP="00DA2264">
      <w:r w:rsidRPr="00DA2264">
        <w:t>11.1</w:t>
      </w:r>
      <w:r w:rsidRPr="00DA2264">
        <w:tab/>
      </w:r>
      <w:r w:rsidRPr="00DA2264">
        <w:tab/>
        <w:t>Het bestuur bespreekt regelmatig zijn eigen functioneren en de onderlinge verhoudingen en stelt zijn werkwijze zo nodig bij. Bij het evalueren van het eigen functioneren wordt onder meer aandacht besteed aan de eigen aandachtsgebieden, het eigen functioneren van de individuele leden en de onderlinge samenwerking binnen het bestuur. Het bestuur informeert de raad van toezicht op hoofdlijnen over dit proces.</w:t>
      </w:r>
    </w:p>
    <w:p w14:paraId="6C8499BD" w14:textId="77777777" w:rsidR="00DA2264" w:rsidRPr="00DA2264" w:rsidRDefault="00DA2264" w:rsidP="00DA2264">
      <w:r w:rsidRPr="00DA2264">
        <w:t>11.2</w:t>
      </w:r>
      <w:r w:rsidRPr="00DA2264">
        <w:tab/>
        <w:t>De voorzitter en een lid van de raad van toezicht voeren jaarlijks een functioneringsgesprek met het bestuur en de individuele leden over hun functioneren. In dit gesprek worden tevens de uit de evaluatie van de raad van toezicht voortkomende aandachtspunten, de persoonlijke ontwikkeling van het lid van het bestuur, de vraag of het lid van het bestuur en de zorgorganisatie nog bij elkaar passen en de samenwerking met het management en de medezeggenschapsorganen betrokken. Van de inhoud van deze functioneringsgesprekken worden de overige leden van de raad van toezicht geïnformeerd en wordt een verslag opgesteld.</w:t>
      </w:r>
    </w:p>
    <w:p w14:paraId="360ACA57" w14:textId="77777777" w:rsidR="00DA2264" w:rsidRPr="00DA2264" w:rsidRDefault="00DA2264" w:rsidP="00DA2264"/>
    <w:p w14:paraId="57014DFC" w14:textId="77777777" w:rsidR="00DA2264" w:rsidRPr="00DA2264" w:rsidRDefault="00DA2264" w:rsidP="00DA2264">
      <w:pPr>
        <w:rPr>
          <w:b/>
        </w:rPr>
      </w:pPr>
      <w:r w:rsidRPr="00DA2264">
        <w:rPr>
          <w:b/>
        </w:rPr>
        <w:t>ARTIKEL 12 – Bezoldiging en onkostenvergoeding</w:t>
      </w:r>
    </w:p>
    <w:p w14:paraId="6819A957" w14:textId="77777777" w:rsidR="00DA2264" w:rsidRPr="00DA2264" w:rsidRDefault="00DA2264" w:rsidP="00DA2264">
      <w:r w:rsidRPr="00DA2264">
        <w:t>12.1</w:t>
      </w:r>
      <w:r w:rsidRPr="00DA2264">
        <w:tab/>
        <w:t>De bezoldiging van het bestuur wordt vastgesteld door de raad van toezicht.</w:t>
      </w:r>
    </w:p>
    <w:p w14:paraId="3B8264EB" w14:textId="77777777" w:rsidR="00DA2264" w:rsidRPr="00DA2264" w:rsidRDefault="00DA2264" w:rsidP="00DA2264">
      <w:r w:rsidRPr="00DA2264">
        <w:lastRenderedPageBreak/>
        <w:t>12.2</w:t>
      </w:r>
      <w:r w:rsidRPr="00DA2264">
        <w:tab/>
        <w:t>De stichting vergoedt de onkosten die de leden van het bestuur ten behoeve van de stichting maakt op basis van een door hen in te dienen declaratie en overeenkomstig het beleid dat de raad van toezicht daartoe heeft vastgesteld.</w:t>
      </w:r>
    </w:p>
    <w:p w14:paraId="14665DF2" w14:textId="77777777" w:rsidR="00DA2264" w:rsidRPr="00DA2264" w:rsidRDefault="00DA2264" w:rsidP="00DA2264">
      <w:r w:rsidRPr="00DA2264">
        <w:t>12.3</w:t>
      </w:r>
      <w:r w:rsidRPr="00DA2264">
        <w:tab/>
      </w:r>
      <w:r w:rsidRPr="00DA2264">
        <w:rPr>
          <w:iCs/>
        </w:rPr>
        <w:t>Ten behoeve van de leden van het bestuur wordt door en op kosten van de stichting een aansprakelijkheidsverzekering afgesloten.</w:t>
      </w:r>
    </w:p>
    <w:p w14:paraId="362EC6D6" w14:textId="77777777" w:rsidR="00DA2264" w:rsidRPr="00DA2264" w:rsidRDefault="00DA2264" w:rsidP="00DA2264"/>
    <w:p w14:paraId="3B8EC2E1" w14:textId="77777777" w:rsidR="00DA2264" w:rsidRPr="00DA2264" w:rsidRDefault="00DA2264" w:rsidP="00DA2264">
      <w:pPr>
        <w:rPr>
          <w:b/>
        </w:rPr>
      </w:pPr>
      <w:r w:rsidRPr="00DA2264">
        <w:rPr>
          <w:b/>
        </w:rPr>
        <w:t>ARTKEL 13 – Slotbepalingen</w:t>
      </w:r>
    </w:p>
    <w:p w14:paraId="6ED701FC" w14:textId="77777777" w:rsidR="00DA2264" w:rsidRPr="00DA2264" w:rsidRDefault="00DA2264" w:rsidP="00DA2264">
      <w:r w:rsidRPr="00DA2264">
        <w:t>13.1</w:t>
      </w:r>
      <w:r w:rsidRPr="00DA2264">
        <w:tab/>
        <w:t>Het bestuur beoordeelt periodiek of dit reglement nog aan de daaraan te stellen criteria voldoet.</w:t>
      </w:r>
    </w:p>
    <w:p w14:paraId="49740EFE" w14:textId="77777777" w:rsidR="00DA2264" w:rsidRPr="00DA2264" w:rsidRDefault="00DA2264" w:rsidP="00DA2264">
      <w:r w:rsidRPr="00DA2264">
        <w:t>13.2</w:t>
      </w:r>
      <w:r w:rsidRPr="00DA2264">
        <w:tab/>
        <w:t>Dit reglement kan worden gewijzigd door een besluit van het bestuur, na verkregen goedkeuring van de raad van toezicht.</w:t>
      </w:r>
    </w:p>
    <w:p w14:paraId="046FF63A" w14:textId="77777777" w:rsidR="00DA2264" w:rsidRPr="00DA2264" w:rsidRDefault="00DA2264" w:rsidP="00DA2264"/>
    <w:p w14:paraId="74303EB2" w14:textId="77777777" w:rsidR="00244CAC" w:rsidRDefault="00244CAC"/>
    <w:sectPr w:rsidR="00244C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2EDBC" w14:textId="77777777" w:rsidR="00E82ABB" w:rsidRDefault="00E82ABB" w:rsidP="00DA2264">
      <w:pPr>
        <w:spacing w:after="0" w:line="240" w:lineRule="auto"/>
      </w:pPr>
      <w:r>
        <w:separator/>
      </w:r>
    </w:p>
  </w:endnote>
  <w:endnote w:type="continuationSeparator" w:id="0">
    <w:p w14:paraId="1A705BB9" w14:textId="77777777" w:rsidR="00E82ABB" w:rsidRDefault="00E82ABB" w:rsidP="00DA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3AC15" w14:textId="77777777" w:rsidR="00E82ABB" w:rsidRDefault="00E82ABB" w:rsidP="00DA2264">
      <w:pPr>
        <w:spacing w:after="0" w:line="240" w:lineRule="auto"/>
      </w:pPr>
      <w:r>
        <w:separator/>
      </w:r>
    </w:p>
  </w:footnote>
  <w:footnote w:type="continuationSeparator" w:id="0">
    <w:p w14:paraId="753F5E17" w14:textId="77777777" w:rsidR="00E82ABB" w:rsidRDefault="00E82ABB" w:rsidP="00DA22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96"/>
    <w:rsid w:val="001B284D"/>
    <w:rsid w:val="00244CAC"/>
    <w:rsid w:val="00330401"/>
    <w:rsid w:val="00445F5E"/>
    <w:rsid w:val="00607189"/>
    <w:rsid w:val="007356B3"/>
    <w:rsid w:val="007A0852"/>
    <w:rsid w:val="007A45C7"/>
    <w:rsid w:val="007A6543"/>
    <w:rsid w:val="00906196"/>
    <w:rsid w:val="00AC2956"/>
    <w:rsid w:val="00DA2264"/>
    <w:rsid w:val="00E763B2"/>
    <w:rsid w:val="00E82A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6D03"/>
  <w15:chartTrackingRefBased/>
  <w15:docId w15:val="{51167285-BD31-472E-8DB9-59AFC947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Pr>
      <w:color w:val="0563C1" w:themeColor="hyperlink"/>
      <w:u w:val="single"/>
    </w:rPr>
  </w:style>
  <w:style w:type="paragraph" w:styleId="Koptekst">
    <w:name w:val="header"/>
    <w:basedOn w:val="Standaard"/>
    <w:link w:val="KoptekstChar"/>
    <w:uiPriority w:val="99"/>
    <w:unhideWhenUsed/>
    <w:rsid w:val="00DA22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2264"/>
  </w:style>
  <w:style w:type="paragraph" w:styleId="Voettekst">
    <w:name w:val="footer"/>
    <w:basedOn w:val="Standaard"/>
    <w:link w:val="VoettekstChar"/>
    <w:uiPriority w:val="99"/>
    <w:unhideWhenUsed/>
    <w:rsid w:val="00DA22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74432">
      <w:bodyDiv w:val="1"/>
      <w:marLeft w:val="0"/>
      <w:marRight w:val="0"/>
      <w:marTop w:val="0"/>
      <w:marBottom w:val="0"/>
      <w:divBdr>
        <w:top w:val="none" w:sz="0" w:space="0" w:color="auto"/>
        <w:left w:val="none" w:sz="0" w:space="0" w:color="auto"/>
        <w:bottom w:val="none" w:sz="0" w:space="0" w:color="auto"/>
        <w:right w:val="none" w:sz="0" w:space="0" w:color="auto"/>
      </w:divBdr>
    </w:div>
    <w:div w:id="205091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0F660F602D34983201B10B9647187" ma:contentTypeVersion="11" ma:contentTypeDescription="Een nieuw document maken." ma:contentTypeScope="" ma:versionID="dc7232e6c2b8b93dbe0f8ed366b6c7a3">
  <xsd:schema xmlns:xsd="http://www.w3.org/2001/XMLSchema" xmlns:xs="http://www.w3.org/2001/XMLSchema" xmlns:p="http://schemas.microsoft.com/office/2006/metadata/properties" xmlns:ns2="4a442a10-ec9c-4d35-8ee1-13a949022a73" xmlns:ns3="a7ad8d15-2ebb-49bf-b89e-a69b627825f2" targetNamespace="http://schemas.microsoft.com/office/2006/metadata/properties" ma:root="true" ma:fieldsID="7ba5790247f94b396c30b1f5b41ec392" ns2:_="" ns3:_="">
    <xsd:import namespace="4a442a10-ec9c-4d35-8ee1-13a949022a73"/>
    <xsd:import namespace="a7ad8d15-2ebb-49bf-b89e-a69b627825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42a10-ec9c-4d35-8ee1-13a949022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7da7045-9bab-44e8-955c-8426eb8348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d8d15-2ebb-49bf-b89e-a69b627825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5e9f54-1224-4f3e-b747-e46df07c28b2}" ma:internalName="TaxCatchAll" ma:showField="CatchAllData" ma:web="a7ad8d15-2ebb-49bf-b89e-a69b62782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442a10-ec9c-4d35-8ee1-13a949022a73">
      <Terms xmlns="http://schemas.microsoft.com/office/infopath/2007/PartnerControls"/>
    </lcf76f155ced4ddcb4097134ff3c332f>
    <TaxCatchAll xmlns="a7ad8d15-2ebb-49bf-b89e-a69b627825f2" xsi:nil="true"/>
  </documentManagement>
</p:properties>
</file>

<file path=customXml/itemProps1.xml><?xml version="1.0" encoding="utf-8"?>
<ds:datastoreItem xmlns:ds="http://schemas.openxmlformats.org/officeDocument/2006/customXml" ds:itemID="{989E8FB0-1346-436D-9132-E4BD3ECFFE39}"/>
</file>

<file path=customXml/itemProps2.xml><?xml version="1.0" encoding="utf-8"?>
<ds:datastoreItem xmlns:ds="http://schemas.openxmlformats.org/officeDocument/2006/customXml" ds:itemID="{E53390ED-B249-4ED7-9C2B-DAB89C500DD4}"/>
</file>

<file path=customXml/itemProps3.xml><?xml version="1.0" encoding="utf-8"?>
<ds:datastoreItem xmlns:ds="http://schemas.openxmlformats.org/officeDocument/2006/customXml" ds:itemID="{8D621044-5466-4E34-A60D-8276AE3DB522}"/>
</file>

<file path=docProps/app.xml><?xml version="1.0" encoding="utf-8"?>
<Properties xmlns="http://schemas.openxmlformats.org/officeDocument/2006/extended-properties" xmlns:vt="http://schemas.openxmlformats.org/officeDocument/2006/docPropsVTypes">
  <Template>Normal</Template>
  <TotalTime>3</TotalTime>
  <Pages>8</Pages>
  <Words>3481</Words>
  <Characters>19146</Characters>
  <Application>Microsoft Office Word</Application>
  <DocSecurity>0</DocSecurity>
  <Lines>159</Lines>
  <Paragraphs>45</Paragraphs>
  <ScaleCrop>false</ScaleCrop>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dc:creator>
  <cp:keywords/>
  <dc:description/>
  <cp:lastModifiedBy>Lonja Koster</cp:lastModifiedBy>
  <cp:revision>2</cp:revision>
  <dcterms:created xsi:type="dcterms:W3CDTF">2025-02-24T10:57:00Z</dcterms:created>
  <dcterms:modified xsi:type="dcterms:W3CDTF">2025-02-24T10:57:00Z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0x0101001860F660F602D34983201B10B9647187</vt:lpwstr>
  </property>
</Properties>
</file>